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5F" w:rsidRDefault="005440A5" w:rsidP="00613B65">
      <w:pPr>
        <w:rPr>
          <w:b/>
          <w:sz w:val="36"/>
          <w:szCs w:val="36"/>
        </w:rPr>
      </w:pPr>
      <w:r>
        <w:rPr>
          <w:b/>
          <w:noProof/>
          <w:sz w:val="36"/>
          <w:szCs w:val="36"/>
          <w:lang w:eastAsia="zh-TW"/>
        </w:rPr>
        <w:pict>
          <v:shapetype id="_x0000_t202" coordsize="21600,21600" o:spt="202" path="m,l,21600r21600,l21600,xe">
            <v:stroke joinstyle="miter"/>
            <v:path gradientshapeok="t" o:connecttype="rect"/>
          </v:shapetype>
          <v:shape id="_x0000_s1034" type="#_x0000_t202" style="position:absolute;margin-left:9pt;margin-top:-11.6pt;width:186.4pt;height:103.75pt;z-index:251661312;mso-width-percent:400;mso-height-percent:200;mso-width-percent:400;mso-height-percent:200;mso-width-relative:margin;mso-height-relative:margin" strokecolor="white">
            <v:textbox style="mso-next-textbox:#_x0000_s1034;mso-fit-shape-to-text:t">
              <w:txbxContent>
                <w:p w:rsidR="00613B65" w:rsidRPr="00613B65" w:rsidRDefault="00613B65" w:rsidP="00613B65">
                  <w:pPr>
                    <w:jc w:val="center"/>
                    <w:rPr>
                      <w:b/>
                      <w:sz w:val="36"/>
                      <w:szCs w:val="36"/>
                    </w:rPr>
                  </w:pPr>
                  <w:r w:rsidRPr="00613B65">
                    <w:rPr>
                      <w:b/>
                      <w:sz w:val="36"/>
                      <w:szCs w:val="36"/>
                    </w:rPr>
                    <w:t>Renewable Energy</w:t>
                  </w:r>
                </w:p>
                <w:p w:rsidR="00613B65" w:rsidRPr="00613B65" w:rsidRDefault="00427E2B" w:rsidP="00427E2B">
                  <w:pPr>
                    <w:jc w:val="center"/>
                    <w:rPr>
                      <w:b/>
                      <w:sz w:val="36"/>
                      <w:szCs w:val="36"/>
                    </w:rPr>
                  </w:pPr>
                  <w:r>
                    <w:rPr>
                      <w:b/>
                      <w:sz w:val="36"/>
                      <w:szCs w:val="36"/>
                    </w:rPr>
                    <w:t xml:space="preserve">AGU </w:t>
                  </w:r>
                  <w:r w:rsidR="00613B65" w:rsidRPr="00613B65">
                    <w:rPr>
                      <w:b/>
                      <w:sz w:val="36"/>
                      <w:szCs w:val="36"/>
                    </w:rPr>
                    <w:t>Town Hall Meeting</w:t>
                  </w:r>
                  <w:r w:rsidR="003C4719">
                    <w:rPr>
                      <w:b/>
                      <w:sz w:val="36"/>
                      <w:szCs w:val="36"/>
                    </w:rPr>
                    <w:t xml:space="preserve"> Summary</w:t>
                  </w:r>
                </w:p>
              </w:txbxContent>
            </v:textbox>
          </v:shape>
        </w:pict>
      </w:r>
      <w:r w:rsidR="00427E2B">
        <w:rPr>
          <w:b/>
          <w:noProof/>
          <w:sz w:val="36"/>
          <w:szCs w:val="36"/>
        </w:rPr>
        <w:drawing>
          <wp:anchor distT="0" distB="0" distL="114300" distR="114300" simplePos="0" relativeHeight="251664384" behindDoc="1" locked="0" layoutInCell="1" allowOverlap="1">
            <wp:simplePos x="0" y="0"/>
            <wp:positionH relativeFrom="column">
              <wp:posOffset>4724400</wp:posOffset>
            </wp:positionH>
            <wp:positionV relativeFrom="paragraph">
              <wp:posOffset>-133350</wp:posOffset>
            </wp:positionV>
            <wp:extent cx="946150" cy="1581150"/>
            <wp:effectExtent l="19050" t="0" r="6350" b="0"/>
            <wp:wrapTight wrapText="bothSides">
              <wp:wrapPolygon edited="0">
                <wp:start x="-435" y="0"/>
                <wp:lineTo x="-435" y="21340"/>
                <wp:lineTo x="21745" y="21340"/>
                <wp:lineTo x="21745" y="0"/>
                <wp:lineTo x="-435" y="0"/>
              </wp:wrapPolygon>
            </wp:wrapTight>
            <wp:docPr id="6" name="Picture 4" descr="MPj04371980000[1]"/>
            <wp:cNvGraphicFramePr/>
            <a:graphic xmlns:a="http://schemas.openxmlformats.org/drawingml/2006/main">
              <a:graphicData uri="http://schemas.openxmlformats.org/drawingml/2006/picture">
                <pic:pic xmlns:pic="http://schemas.openxmlformats.org/drawingml/2006/picture">
                  <pic:nvPicPr>
                    <pic:cNvPr id="59397" name="Picture 5" descr="MPj04371980000[1]"/>
                    <pic:cNvPicPr>
                      <a:picLocks noChangeAspect="1" noChangeArrowheads="1"/>
                    </pic:cNvPicPr>
                  </pic:nvPicPr>
                  <pic:blipFill>
                    <a:blip r:embed="rId5" cstate="print"/>
                    <a:srcRect l="21255" t="60007" r="62798"/>
                    <a:stretch>
                      <a:fillRect/>
                    </a:stretch>
                  </pic:blipFill>
                  <pic:spPr bwMode="auto">
                    <a:xfrm>
                      <a:off x="0" y="0"/>
                      <a:ext cx="946150" cy="1581150"/>
                    </a:xfrm>
                    <a:prstGeom prst="rect">
                      <a:avLst/>
                    </a:prstGeom>
                    <a:noFill/>
                  </pic:spPr>
                </pic:pic>
              </a:graphicData>
            </a:graphic>
          </wp:anchor>
        </w:drawing>
      </w:r>
      <w:r w:rsidR="00427E2B">
        <w:rPr>
          <w:b/>
          <w:noProof/>
          <w:sz w:val="36"/>
          <w:szCs w:val="36"/>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-209550</wp:posOffset>
            </wp:positionV>
            <wp:extent cx="1762125" cy="1285875"/>
            <wp:effectExtent l="19050" t="0" r="9525" b="0"/>
            <wp:wrapTight wrapText="bothSides">
              <wp:wrapPolygon edited="0">
                <wp:start x="-234" y="0"/>
                <wp:lineTo x="-234" y="21440"/>
                <wp:lineTo x="21717" y="21440"/>
                <wp:lineTo x="21717" y="0"/>
                <wp:lineTo x="-234"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47107" name="Picture 3"/>
                    <pic:cNvPicPr>
                      <a:picLocks noChangeAspect="1" noChangeArrowheads="1"/>
                    </pic:cNvPicPr>
                  </pic:nvPicPr>
                  <pic:blipFill>
                    <a:blip r:embed="rId6" cstate="print"/>
                    <a:srcRect/>
                    <a:stretch>
                      <a:fillRect/>
                    </a:stretch>
                  </pic:blipFill>
                  <pic:spPr bwMode="auto">
                    <a:xfrm>
                      <a:off x="0" y="0"/>
                      <a:ext cx="1762125" cy="1285875"/>
                    </a:xfrm>
                    <a:prstGeom prst="rect">
                      <a:avLst/>
                    </a:prstGeom>
                    <a:noFill/>
                    <a:ln w="12700">
                      <a:noFill/>
                      <a:miter lim="800000"/>
                      <a:headEnd type="none" w="sm" len="sm"/>
                      <a:tailEnd type="none" w="sm" len="sm"/>
                    </a:ln>
                  </pic:spPr>
                </pic:pic>
              </a:graphicData>
            </a:graphic>
          </wp:anchor>
        </w:drawing>
      </w:r>
      <w:r w:rsidR="00630A23" w:rsidRPr="00630A23">
        <w:rPr>
          <w:noProof/>
        </w:rPr>
        <w:pict>
          <v:shape id="_x0000_s1032" type="#_x0000_t202" style="position:absolute;margin-left:-2.6pt;margin-top:73.9pt;width:77.3pt;height:66.15pt;z-index:251659264;mso-position-horizontal-relative:text;mso-position-vertical-relative:text" wrapcoords="-210 0 -210 20925 21600 20925 21600 0 -210 0" stroked="f">
            <v:textbox style="mso-next-textbox:#_x0000_s1032;mso-fit-shape-to-text:t" inset="0,0,0,0">
              <w:txbxContent>
                <w:p w:rsidR="00000000" w:rsidRDefault="00651B98">
                  <w:pPr>
                    <w:pStyle w:val="Caption"/>
                    <w:jc w:val="center"/>
                    <w:rPr>
                      <w:noProof/>
                      <w:sz w:val="36"/>
                      <w:szCs w:val="36"/>
                    </w:rPr>
                  </w:pPr>
                  <w:r>
                    <w:t xml:space="preserve">Figure </w:t>
                  </w:r>
                  <w:fldSimple w:instr=" SEQ Figure \* ARABIC ">
                    <w:r w:rsidR="003A7F68">
                      <w:rPr>
                        <w:noProof/>
                      </w:rPr>
                      <w:t>1</w:t>
                    </w:r>
                  </w:fldSimple>
                  <w:r>
                    <w:t xml:space="preserve"> Solar plant capturing the energy from the direct beam.</w:t>
                  </w:r>
                </w:p>
              </w:txbxContent>
            </v:textbox>
            <w10:wrap type="tight"/>
          </v:shape>
        </w:pict>
      </w:r>
      <w:r w:rsidR="00372D22" w:rsidRPr="00372D22">
        <w:rPr>
          <w:noProof/>
        </w:rPr>
        <w:t xml:space="preserve"> </w:t>
      </w:r>
    </w:p>
    <w:p w:rsidR="003A7F68" w:rsidRPr="00651B98" w:rsidRDefault="003A7F68" w:rsidP="00843D5F">
      <w:pPr>
        <w:jc w:val="center"/>
        <w:rPr>
          <w:b/>
          <w:sz w:val="36"/>
          <w:szCs w:val="36"/>
        </w:rPr>
      </w:pPr>
    </w:p>
    <w:p w:rsidR="00613B65" w:rsidRDefault="00427E2B">
      <w:pPr>
        <w:rPr>
          <w:sz w:val="24"/>
          <w:szCs w:val="24"/>
        </w:rPr>
      </w:pPr>
      <w:r w:rsidRPr="00630A23">
        <w:rPr>
          <w:noProof/>
        </w:rPr>
        <w:pict>
          <v:shape id="_x0000_s1033" type="#_x0000_t202" style="position:absolute;margin-left:244.55pt;margin-top:35.2pt;width:135.25pt;height:66.15pt;z-index:251660288" wrapcoords="-136 0 -136 20925 21600 20925 21600 0 -136 0" stroked="f">
            <v:textbox style="mso-next-textbox:#_x0000_s1033;mso-fit-shape-to-text:t" inset="0,0,0,0">
              <w:txbxContent>
                <w:p w:rsidR="00000000" w:rsidRDefault="003A7F68">
                  <w:pPr>
                    <w:pStyle w:val="Caption"/>
                    <w:jc w:val="center"/>
                    <w:rPr>
                      <w:noProof/>
                    </w:rPr>
                  </w:pPr>
                  <w:r>
                    <w:t xml:space="preserve">Figure </w:t>
                  </w:r>
                  <w:fldSimple w:instr=" SEQ Figure \* ARABIC ">
                    <w:r>
                      <w:rPr>
                        <w:noProof/>
                      </w:rPr>
                      <w:t>2</w:t>
                    </w:r>
                  </w:fldSimple>
                  <w:r>
                    <w:t xml:space="preserve">  Wind installations can provide large amounts of energy, but require accurate forecasts.</w:t>
                  </w:r>
                </w:p>
              </w:txbxContent>
            </v:textbox>
            <w10:wrap type="tight"/>
          </v:shape>
        </w:pict>
      </w:r>
    </w:p>
    <w:p w:rsidR="00613B65" w:rsidRDefault="00613B65">
      <w:pPr>
        <w:rPr>
          <w:sz w:val="24"/>
          <w:szCs w:val="24"/>
        </w:rPr>
      </w:pPr>
    </w:p>
    <w:p w:rsidR="00146D0B" w:rsidRDefault="00427E2B">
      <w:pPr>
        <w:rPr>
          <w:sz w:val="24"/>
          <w:szCs w:val="24"/>
        </w:rPr>
      </w:pPr>
      <w:r>
        <w:rPr>
          <w:noProof/>
        </w:rPr>
        <w:drawing>
          <wp:anchor distT="0" distB="0" distL="228600" distR="228600" simplePos="0" relativeHeight="251656192" behindDoc="1" locked="0" layoutInCell="1" allowOverlap="1">
            <wp:simplePos x="0" y="0"/>
            <wp:positionH relativeFrom="column">
              <wp:posOffset>4486275</wp:posOffset>
            </wp:positionH>
            <wp:positionV relativeFrom="paragraph">
              <wp:posOffset>1556385</wp:posOffset>
            </wp:positionV>
            <wp:extent cx="1400175" cy="1047750"/>
            <wp:effectExtent l="19050" t="0" r="9525" b="0"/>
            <wp:wrapTight wrapText="bothSides">
              <wp:wrapPolygon edited="0">
                <wp:start x="-294" y="0"/>
                <wp:lineTo x="-294" y="21207"/>
                <wp:lineTo x="21747" y="21207"/>
                <wp:lineTo x="21747" y="0"/>
                <wp:lineTo x="-294" y="0"/>
              </wp:wrapPolygon>
            </wp:wrapTight>
            <wp:docPr id="5" name="Picture 5" descr="UtahGeoth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hGeothermal"/>
                    <pic:cNvPicPr>
                      <a:picLocks noChangeAspect="1" noChangeArrowheads="1"/>
                    </pic:cNvPicPr>
                  </pic:nvPicPr>
                  <pic:blipFill>
                    <a:blip r:embed="rId7" cstate="print"/>
                    <a:srcRect/>
                    <a:stretch>
                      <a:fillRect/>
                    </a:stretch>
                  </pic:blipFill>
                  <pic:spPr bwMode="auto">
                    <a:xfrm>
                      <a:off x="0" y="0"/>
                      <a:ext cx="1400175" cy="1047750"/>
                    </a:xfrm>
                    <a:prstGeom prst="rect">
                      <a:avLst/>
                    </a:prstGeom>
                    <a:noFill/>
                    <a:ln w="9525">
                      <a:noFill/>
                      <a:miter lim="800000"/>
                      <a:headEnd/>
                      <a:tailEnd/>
                    </a:ln>
                  </pic:spPr>
                </pic:pic>
              </a:graphicData>
            </a:graphic>
          </wp:anchor>
        </w:drawing>
      </w:r>
      <w:r w:rsidRPr="00630A23">
        <w:rPr>
          <w:noProof/>
        </w:rPr>
        <w:pict>
          <v:shape id="_x0000_s1031" type="#_x0000_t202" style="position:absolute;margin-left:353.6pt;margin-top:203.55pt;width:109.9pt;height:66.15pt;z-index:251658240;mso-position-horizontal-relative:text;mso-position-vertical-relative:text" wrapcoords="-147 0 -147 20925 21600 20925 21600 0 -147 0" stroked="f">
            <v:textbox style="mso-fit-shape-to-text:t" inset="0,0,0,0">
              <w:txbxContent>
                <w:p w:rsidR="00000000" w:rsidRDefault="00651B98">
                  <w:pPr>
                    <w:pStyle w:val="Caption"/>
                    <w:jc w:val="center"/>
                    <w:rPr>
                      <w:noProof/>
                      <w:sz w:val="24"/>
                      <w:szCs w:val="24"/>
                    </w:rPr>
                  </w:pPr>
                  <w:r>
                    <w:t xml:space="preserve">Figure </w:t>
                  </w:r>
                  <w:r w:rsidR="00630A23">
                    <w:fldChar w:fldCharType="begin"/>
                  </w:r>
                  <w:r w:rsidR="00630A23">
                    <w:instrText xml:space="preserve"> SEQ Figure \* ARABIC </w:instrText>
                  </w:r>
                  <w:r w:rsidR="00630A23">
                    <w:fldChar w:fldCharType="separate"/>
                  </w:r>
                  <w:proofErr w:type="gramStart"/>
                  <w:r w:rsidR="003A7F68">
                    <w:rPr>
                      <w:noProof/>
                    </w:rPr>
                    <w:t>3</w:t>
                  </w:r>
                  <w:r w:rsidR="00630A23">
                    <w:fldChar w:fldCharType="end"/>
                  </w:r>
                  <w:r>
                    <w:t xml:space="preserve">  Geothermal energy—successfully captured in some locations</w:t>
                  </w:r>
                  <w:proofErr w:type="gramEnd"/>
                  <w:r>
                    <w:t>.</w:t>
                  </w:r>
                </w:p>
              </w:txbxContent>
            </v:textbox>
            <w10:wrap type="tight"/>
          </v:shape>
        </w:pict>
      </w:r>
      <w:r w:rsidR="00FE06B7">
        <w:rPr>
          <w:noProof/>
          <w:sz w:val="24"/>
          <w:szCs w:val="24"/>
        </w:rPr>
        <w:drawing>
          <wp:anchor distT="0" distB="0" distL="228600" distR="228600" simplePos="0" relativeHeight="251655168" behindDoc="1" locked="0" layoutInCell="1" allowOverlap="1">
            <wp:simplePos x="0" y="0"/>
            <wp:positionH relativeFrom="column">
              <wp:posOffset>-19050</wp:posOffset>
            </wp:positionH>
            <wp:positionV relativeFrom="paragraph">
              <wp:posOffset>1906270</wp:posOffset>
            </wp:positionV>
            <wp:extent cx="1510030" cy="2012950"/>
            <wp:effectExtent l="19050" t="0" r="0" b="0"/>
            <wp:wrapTight wrapText="bothSides">
              <wp:wrapPolygon edited="0">
                <wp:start x="-272" y="0"/>
                <wp:lineTo x="-272" y="21464"/>
                <wp:lineTo x="21527" y="21464"/>
                <wp:lineTo x="21527" y="0"/>
                <wp:lineTo x="-272" y="0"/>
              </wp:wrapPolygon>
            </wp:wrapTight>
            <wp:docPr id="4" name="Picture 4" descr="hydropowe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opower_sm"/>
                    <pic:cNvPicPr>
                      <a:picLocks noChangeAspect="1" noChangeArrowheads="1"/>
                    </pic:cNvPicPr>
                  </pic:nvPicPr>
                  <pic:blipFill>
                    <a:blip r:embed="rId8" cstate="print"/>
                    <a:srcRect/>
                    <a:stretch>
                      <a:fillRect/>
                    </a:stretch>
                  </pic:blipFill>
                  <pic:spPr bwMode="auto">
                    <a:xfrm>
                      <a:off x="0" y="0"/>
                      <a:ext cx="1510030" cy="2012950"/>
                    </a:xfrm>
                    <a:prstGeom prst="rect">
                      <a:avLst/>
                    </a:prstGeom>
                    <a:noFill/>
                    <a:ln w="9525">
                      <a:noFill/>
                      <a:miter lim="800000"/>
                      <a:headEnd/>
                      <a:tailEnd/>
                    </a:ln>
                  </pic:spPr>
                </pic:pic>
              </a:graphicData>
            </a:graphic>
          </wp:anchor>
        </w:drawing>
      </w:r>
      <w:r w:rsidR="00630A23" w:rsidRPr="00630A23">
        <w:rPr>
          <w:noProof/>
        </w:rPr>
        <w:pict>
          <v:shape id="_x0000_s1030" type="#_x0000_t202" style="position:absolute;margin-left:-2.6pt;margin-top:314.25pt;width:129.35pt;height:38.1pt;z-index:251657216;mso-position-horizontal-relative:text;mso-position-vertical-relative:text" wrapcoords="-136 0 -136 20925 21600 20925 21600 0 -136 0" stroked="f">
            <v:textbox style="mso-fit-shape-to-text:t" inset="0,0,0,0">
              <w:txbxContent>
                <w:p w:rsidR="00000000" w:rsidRDefault="00651B98">
                  <w:pPr>
                    <w:pStyle w:val="Caption"/>
                    <w:jc w:val="center"/>
                  </w:pPr>
                  <w:r>
                    <w:t xml:space="preserve">Figure </w:t>
                  </w:r>
                  <w:fldSimple w:instr=" SEQ Figure \* ARABIC ">
                    <w:r w:rsidR="003A7F68">
                      <w:rPr>
                        <w:noProof/>
                      </w:rPr>
                      <w:t>4</w:t>
                    </w:r>
                  </w:fldSimple>
                  <w:r>
                    <w:t xml:space="preserve">  </w:t>
                  </w:r>
                  <w:proofErr w:type="gramStart"/>
                  <w:r>
                    <w:t>A</w:t>
                  </w:r>
                  <w:proofErr w:type="gramEnd"/>
                  <w:r>
                    <w:t xml:space="preserve"> hydro-turbine prior to placement.</w:t>
                  </w:r>
                </w:p>
              </w:txbxContent>
            </v:textbox>
            <w10:wrap type="tight"/>
          </v:shape>
        </w:pict>
      </w:r>
      <w:r w:rsidR="003C4719">
        <w:rPr>
          <w:sz w:val="24"/>
          <w:szCs w:val="24"/>
        </w:rPr>
        <w:t xml:space="preserve">At the AGU Annual Meeting 2009, a Town Hall was called to address the cross disciplinary research and environmental requirements necessary to support renewable energy in the coming years.  Co-chaired by Betsy </w:t>
      </w:r>
      <w:proofErr w:type="spellStart"/>
      <w:r w:rsidR="003C4719">
        <w:rPr>
          <w:sz w:val="24"/>
          <w:szCs w:val="24"/>
        </w:rPr>
        <w:t>Weatherhead</w:t>
      </w:r>
      <w:proofErr w:type="spellEnd"/>
      <w:r w:rsidR="003C4719">
        <w:rPr>
          <w:sz w:val="24"/>
          <w:szCs w:val="24"/>
        </w:rPr>
        <w:t xml:space="preserve"> and Richard </w:t>
      </w:r>
      <w:proofErr w:type="spellStart"/>
      <w:r w:rsidR="003C4719">
        <w:rPr>
          <w:sz w:val="24"/>
          <w:szCs w:val="24"/>
        </w:rPr>
        <w:t>Eckman</w:t>
      </w:r>
      <w:proofErr w:type="spellEnd"/>
      <w:r w:rsidR="003C4719">
        <w:rPr>
          <w:sz w:val="24"/>
          <w:szCs w:val="24"/>
        </w:rPr>
        <w:t xml:space="preserve">, NASA, the panelists and audience addressed the issues of most pressing concern for integration of renewable energy in the near future.  </w:t>
      </w:r>
      <w:r w:rsidR="00843D5F" w:rsidRPr="00651B98">
        <w:rPr>
          <w:sz w:val="24"/>
          <w:szCs w:val="24"/>
        </w:rPr>
        <w:t xml:space="preserve">Renewable energy is </w:t>
      </w:r>
      <w:r w:rsidR="003C4719">
        <w:rPr>
          <w:sz w:val="24"/>
          <w:szCs w:val="24"/>
        </w:rPr>
        <w:t xml:space="preserve">recognized as </w:t>
      </w:r>
      <w:r w:rsidR="00843D5F" w:rsidRPr="00651B98">
        <w:rPr>
          <w:sz w:val="24"/>
          <w:szCs w:val="24"/>
        </w:rPr>
        <w:t>a growing part of today’s economy</w:t>
      </w:r>
      <w:r w:rsidR="008B084C" w:rsidRPr="00651B98">
        <w:rPr>
          <w:sz w:val="24"/>
          <w:szCs w:val="24"/>
        </w:rPr>
        <w:t>,</w:t>
      </w:r>
      <w:r w:rsidR="00843D5F" w:rsidRPr="00651B98">
        <w:rPr>
          <w:sz w:val="24"/>
          <w:szCs w:val="24"/>
        </w:rPr>
        <w:t xml:space="preserve"> </w:t>
      </w:r>
      <w:r w:rsidR="00FD2CA4" w:rsidRPr="00651B98">
        <w:rPr>
          <w:sz w:val="24"/>
          <w:szCs w:val="24"/>
        </w:rPr>
        <w:t>is</w:t>
      </w:r>
      <w:r w:rsidR="00843D5F" w:rsidRPr="00651B98">
        <w:rPr>
          <w:sz w:val="24"/>
          <w:szCs w:val="24"/>
        </w:rPr>
        <w:t xml:space="preserve"> </w:t>
      </w:r>
      <w:r w:rsidR="008B084C" w:rsidRPr="00651B98">
        <w:rPr>
          <w:sz w:val="24"/>
          <w:szCs w:val="24"/>
        </w:rPr>
        <w:t xml:space="preserve">emerging as </w:t>
      </w:r>
      <w:r w:rsidR="00843D5F" w:rsidRPr="00651B98">
        <w:rPr>
          <w:sz w:val="24"/>
          <w:szCs w:val="24"/>
        </w:rPr>
        <w:t>an</w:t>
      </w:r>
      <w:r w:rsidR="008B084C" w:rsidRPr="00651B98">
        <w:rPr>
          <w:sz w:val="24"/>
          <w:szCs w:val="24"/>
        </w:rPr>
        <w:t xml:space="preserve"> important direction for society</w:t>
      </w:r>
      <w:r w:rsidR="00C92C65">
        <w:rPr>
          <w:sz w:val="24"/>
          <w:szCs w:val="24"/>
        </w:rPr>
        <w:t>,</w:t>
      </w:r>
      <w:r w:rsidR="00C92C65" w:rsidRPr="00651B98">
        <w:rPr>
          <w:sz w:val="24"/>
          <w:szCs w:val="24"/>
        </w:rPr>
        <w:t xml:space="preserve"> </w:t>
      </w:r>
      <w:r w:rsidR="008B084C" w:rsidRPr="00651B98">
        <w:rPr>
          <w:sz w:val="24"/>
          <w:szCs w:val="24"/>
        </w:rPr>
        <w:t>and promises to be a component of any long-term climate change solution</w:t>
      </w:r>
      <w:r w:rsidR="00843D5F" w:rsidRPr="00651B98">
        <w:rPr>
          <w:sz w:val="24"/>
          <w:szCs w:val="24"/>
        </w:rPr>
        <w:t xml:space="preserve">.  </w:t>
      </w:r>
      <w:r w:rsidR="003C4719">
        <w:rPr>
          <w:sz w:val="24"/>
          <w:szCs w:val="24"/>
        </w:rPr>
        <w:t xml:space="preserve">All of the panelists highlighted the strong research needs for the both more developed renewable energy sources of wind and solar power, but also for the emerging energy sources, including </w:t>
      </w:r>
      <w:proofErr w:type="spellStart"/>
      <w:r w:rsidR="003C4719">
        <w:rPr>
          <w:sz w:val="24"/>
          <w:szCs w:val="24"/>
        </w:rPr>
        <w:t>biofuels</w:t>
      </w:r>
      <w:proofErr w:type="spellEnd"/>
      <w:r w:rsidR="003C4719">
        <w:rPr>
          <w:sz w:val="24"/>
          <w:szCs w:val="24"/>
        </w:rPr>
        <w:t xml:space="preserve">, hydro-power and geothermal sources.  </w:t>
      </w:r>
      <w:proofErr w:type="spellStart"/>
      <w:r w:rsidR="003C4719">
        <w:rPr>
          <w:sz w:val="24"/>
          <w:szCs w:val="24"/>
        </w:rPr>
        <w:t>Avi</w:t>
      </w:r>
      <w:proofErr w:type="spellEnd"/>
      <w:r w:rsidR="003C4719">
        <w:rPr>
          <w:sz w:val="24"/>
          <w:szCs w:val="24"/>
        </w:rPr>
        <w:t xml:space="preserve"> </w:t>
      </w:r>
      <w:proofErr w:type="spellStart"/>
      <w:r w:rsidR="003C4719">
        <w:rPr>
          <w:sz w:val="24"/>
          <w:szCs w:val="24"/>
        </w:rPr>
        <w:t>Gopstein</w:t>
      </w:r>
      <w:proofErr w:type="spellEnd"/>
      <w:r w:rsidR="003C4719">
        <w:rPr>
          <w:sz w:val="24"/>
          <w:szCs w:val="24"/>
        </w:rPr>
        <w:t xml:space="preserve"> made the strong case for applied research </w:t>
      </w:r>
      <w:r w:rsidR="00D04BC4">
        <w:rPr>
          <w:sz w:val="24"/>
          <w:szCs w:val="24"/>
        </w:rPr>
        <w:t xml:space="preserve">to allow efficient integration of renewable energy into the grid.  </w:t>
      </w:r>
      <w:proofErr w:type="spellStart"/>
      <w:r w:rsidR="00146D0B">
        <w:rPr>
          <w:sz w:val="24"/>
          <w:szCs w:val="24"/>
        </w:rPr>
        <w:t>Avi</w:t>
      </w:r>
      <w:proofErr w:type="spellEnd"/>
      <w:r w:rsidR="00146D0B">
        <w:rPr>
          <w:sz w:val="24"/>
          <w:szCs w:val="24"/>
        </w:rPr>
        <w:t xml:space="preserve"> </w:t>
      </w:r>
      <w:proofErr w:type="spellStart"/>
      <w:r w:rsidR="00146D0B">
        <w:rPr>
          <w:sz w:val="24"/>
          <w:szCs w:val="24"/>
        </w:rPr>
        <w:t>Gopstein</w:t>
      </w:r>
      <w:proofErr w:type="spellEnd"/>
      <w:r w:rsidR="00146D0B">
        <w:rPr>
          <w:sz w:val="24"/>
          <w:szCs w:val="24"/>
        </w:rPr>
        <w:t xml:space="preserve"> further called for the need to take a system engineering approach to efficiently transition any new research to the practical level that will help integrate renewable energy into grid systems.  </w:t>
      </w:r>
      <w:r w:rsidR="00D04BC4">
        <w:rPr>
          <w:sz w:val="24"/>
          <w:szCs w:val="24"/>
        </w:rPr>
        <w:t>The most critical n</w:t>
      </w:r>
      <w:r w:rsidR="00372D22">
        <w:rPr>
          <w:sz w:val="24"/>
          <w:szCs w:val="24"/>
        </w:rPr>
        <w:t>eeds to allow the integration are</w:t>
      </w:r>
      <w:r w:rsidR="00D04BC4">
        <w:rPr>
          <w:sz w:val="24"/>
          <w:szCs w:val="24"/>
        </w:rPr>
        <w:t xml:space="preserve"> more accurate short-term forecasts and an understanding of </w:t>
      </w:r>
      <w:proofErr w:type="spellStart"/>
      <w:r w:rsidR="00D04BC4">
        <w:rPr>
          <w:sz w:val="24"/>
          <w:szCs w:val="24"/>
        </w:rPr>
        <w:t>climatological</w:t>
      </w:r>
      <w:proofErr w:type="spellEnd"/>
      <w:r w:rsidR="00D04BC4">
        <w:rPr>
          <w:sz w:val="24"/>
          <w:szCs w:val="24"/>
        </w:rPr>
        <w:t xml:space="preserve"> levels of renewable energy sources.  Just Sharp,</w:t>
      </w:r>
      <w:r w:rsidR="003C4719">
        <w:rPr>
          <w:sz w:val="24"/>
          <w:szCs w:val="24"/>
        </w:rPr>
        <w:t xml:space="preserve"> </w:t>
      </w:r>
      <w:r w:rsidR="00D04BC4">
        <w:rPr>
          <w:sz w:val="24"/>
          <w:szCs w:val="24"/>
        </w:rPr>
        <w:t>furthered the</w:t>
      </w:r>
      <w:r w:rsidR="003C4719">
        <w:rPr>
          <w:sz w:val="24"/>
          <w:szCs w:val="24"/>
        </w:rPr>
        <w:t xml:space="preserve"> strong case for the economic imp</w:t>
      </w:r>
      <w:r w:rsidR="00D04BC4">
        <w:rPr>
          <w:sz w:val="24"/>
          <w:szCs w:val="24"/>
        </w:rPr>
        <w:t xml:space="preserve">ortance of research to support renewable energy use, </w:t>
      </w:r>
      <w:r w:rsidR="00146D0B">
        <w:rPr>
          <w:sz w:val="24"/>
          <w:szCs w:val="24"/>
        </w:rPr>
        <w:t xml:space="preserve">citing that currently estimated costs for wind renewable energy integration is between $270M and $1 billion USD today and that the primary driver in these costs are less than adequate forecasts.  </w:t>
      </w:r>
      <w:proofErr w:type="spellStart"/>
      <w:r w:rsidR="00146D0B">
        <w:rPr>
          <w:sz w:val="24"/>
          <w:szCs w:val="24"/>
        </w:rPr>
        <w:t>Climatological</w:t>
      </w:r>
      <w:proofErr w:type="spellEnd"/>
      <w:r w:rsidR="00146D0B">
        <w:rPr>
          <w:sz w:val="24"/>
          <w:szCs w:val="24"/>
        </w:rPr>
        <w:t xml:space="preserve"> research is critical to the proper identification of new sites for renewable energy.  The panelists pointed out that 1/10 m/s </w:t>
      </w:r>
      <w:proofErr w:type="spellStart"/>
      <w:r w:rsidR="00146D0B">
        <w:rPr>
          <w:sz w:val="24"/>
          <w:szCs w:val="24"/>
        </w:rPr>
        <w:t>mis</w:t>
      </w:r>
      <w:proofErr w:type="spellEnd"/>
      <w:r w:rsidR="00146D0B">
        <w:rPr>
          <w:sz w:val="24"/>
          <w:szCs w:val="24"/>
        </w:rPr>
        <w:t xml:space="preserve">-estimation in wind results in $136M change in revenue as well as significant (2.6M tons) CO2 emissions because of having to use traditional fossil fuels. </w:t>
      </w:r>
    </w:p>
    <w:p w:rsidR="00372D22" w:rsidRDefault="00146D0B">
      <w:pPr>
        <w:rPr>
          <w:sz w:val="24"/>
          <w:szCs w:val="24"/>
        </w:rPr>
      </w:pPr>
      <w:r>
        <w:rPr>
          <w:sz w:val="24"/>
          <w:szCs w:val="24"/>
        </w:rPr>
        <w:lastRenderedPageBreak/>
        <w:t xml:space="preserve">All four panelists, as well as members of the audience agreed that current resources were not commensurate with the economic and environmental importance of the problem.  Further points that were unanimously agreed on were that the fundamental research and </w:t>
      </w:r>
      <w:proofErr w:type="gramStart"/>
      <w:r>
        <w:rPr>
          <w:sz w:val="24"/>
          <w:szCs w:val="24"/>
        </w:rPr>
        <w:t>improvements</w:t>
      </w:r>
      <w:proofErr w:type="gramEnd"/>
      <w:r>
        <w:rPr>
          <w:sz w:val="24"/>
          <w:szCs w:val="24"/>
        </w:rPr>
        <w:t xml:space="preserve"> in both short-term forecasts and </w:t>
      </w:r>
      <w:proofErr w:type="spellStart"/>
      <w:r>
        <w:rPr>
          <w:sz w:val="24"/>
          <w:szCs w:val="24"/>
        </w:rPr>
        <w:t>climatological</w:t>
      </w:r>
      <w:proofErr w:type="spellEnd"/>
      <w:r>
        <w:rPr>
          <w:sz w:val="24"/>
          <w:szCs w:val="24"/>
        </w:rPr>
        <w:t xml:space="preserve"> studies were best carried out by government funded efforts, while tailored forecasts and interpretation of data and studies were best handled by industry.  </w:t>
      </w:r>
      <w:r w:rsidR="00372D22">
        <w:rPr>
          <w:sz w:val="24"/>
          <w:szCs w:val="24"/>
        </w:rPr>
        <w:t xml:space="preserve">Chet </w:t>
      </w:r>
      <w:proofErr w:type="spellStart"/>
      <w:r w:rsidR="00372D22">
        <w:rPr>
          <w:sz w:val="24"/>
          <w:szCs w:val="24"/>
        </w:rPr>
        <w:t>Koblinsky</w:t>
      </w:r>
      <w:proofErr w:type="spellEnd"/>
      <w:r w:rsidR="00372D22">
        <w:rPr>
          <w:sz w:val="24"/>
          <w:szCs w:val="24"/>
        </w:rPr>
        <w:t xml:space="preserve"> referenced a plan developed within NOAA to address the critical issues of improved forecasting and </w:t>
      </w:r>
      <w:proofErr w:type="spellStart"/>
      <w:r w:rsidR="00372D22">
        <w:rPr>
          <w:sz w:val="24"/>
          <w:szCs w:val="24"/>
        </w:rPr>
        <w:t>climatological</w:t>
      </w:r>
      <w:proofErr w:type="spellEnd"/>
      <w:r w:rsidR="00372D22">
        <w:rPr>
          <w:sz w:val="24"/>
          <w:szCs w:val="24"/>
        </w:rPr>
        <w:t xml:space="preserve"> studies for the weather driven renewable energies, but stressed that the work could not be achieved with existing resources.  </w:t>
      </w:r>
    </w:p>
    <w:p w:rsidR="00372D22" w:rsidRDefault="00372D22">
      <w:pPr>
        <w:rPr>
          <w:sz w:val="24"/>
          <w:szCs w:val="24"/>
        </w:rPr>
      </w:pPr>
      <w:r w:rsidRPr="00372D22">
        <w:rPr>
          <w:sz w:val="24"/>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2540</wp:posOffset>
            </wp:positionV>
            <wp:extent cx="3495675" cy="2305050"/>
            <wp:effectExtent l="19050" t="0" r="9525" b="0"/>
            <wp:wrapTight wrapText="bothSides">
              <wp:wrapPolygon edited="0">
                <wp:start x="-118" y="0"/>
                <wp:lineTo x="-118" y="21421"/>
                <wp:lineTo x="21659" y="21421"/>
                <wp:lineTo x="21659" y="0"/>
                <wp:lineTo x="-118"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178179" name="Picture 5"/>
                    <pic:cNvPicPr>
                      <a:picLocks noChangeAspect="1" noChangeArrowheads="1"/>
                    </pic:cNvPicPr>
                  </pic:nvPicPr>
                  <pic:blipFill>
                    <a:blip r:embed="rId9" cstate="print"/>
                    <a:srcRect/>
                    <a:stretch>
                      <a:fillRect/>
                    </a:stretch>
                  </pic:blipFill>
                  <pic:spPr bwMode="auto">
                    <a:xfrm>
                      <a:off x="0" y="0"/>
                      <a:ext cx="3495675" cy="2305050"/>
                    </a:xfrm>
                    <a:prstGeom prst="rect">
                      <a:avLst/>
                    </a:prstGeom>
                    <a:noFill/>
                    <a:ln w="9525">
                      <a:noFill/>
                      <a:miter lim="800000"/>
                      <a:headEnd/>
                      <a:tailEnd/>
                    </a:ln>
                  </pic:spPr>
                </pic:pic>
              </a:graphicData>
            </a:graphic>
          </wp:anchor>
        </w:drawing>
      </w:r>
    </w:p>
    <w:p w:rsidR="003C4719" w:rsidRDefault="00427E2B">
      <w:pPr>
        <w:rPr>
          <w:sz w:val="24"/>
          <w:szCs w:val="24"/>
        </w:rPr>
      </w:pPr>
      <w:r w:rsidRPr="00427E2B">
        <w:rPr>
          <w:noProof/>
          <w:sz w:val="24"/>
          <w:szCs w:val="24"/>
          <w:lang w:eastAsia="zh-TW"/>
        </w:rPr>
        <w:pict>
          <v:shape id="_x0000_s1037" type="#_x0000_t202" style="position:absolute;margin-left:-268.7pt;margin-top:155.8pt;width:260.45pt;height:54.75pt;z-index:-251649024;mso-width-relative:margin;mso-height-relative:margin" wrapcoords="-62 -296 -62 21304 21662 21304 21662 -296 -62 -296">
            <v:textbox>
              <w:txbxContent>
                <w:p w:rsidR="00427E2B" w:rsidRDefault="00427E2B">
                  <w:proofErr w:type="gramStart"/>
                  <w:r>
                    <w:t>Recent increases in renewable energy capabilities has</w:t>
                  </w:r>
                  <w:proofErr w:type="gramEnd"/>
                  <w:r>
                    <w:t xml:space="preserve"> increased the importance of accurate forecasts and a better understanding of </w:t>
                  </w:r>
                  <w:proofErr w:type="spellStart"/>
                  <w:r>
                    <w:t>climatological</w:t>
                  </w:r>
                  <w:proofErr w:type="spellEnd"/>
                  <w:r>
                    <w:t xml:space="preserve"> impacts.</w:t>
                  </w:r>
                </w:p>
              </w:txbxContent>
            </v:textbox>
            <w10:wrap type="tight"/>
          </v:shape>
        </w:pict>
      </w:r>
      <w:r w:rsidR="008B084C" w:rsidRPr="00651B98">
        <w:rPr>
          <w:sz w:val="24"/>
          <w:szCs w:val="24"/>
        </w:rPr>
        <w:t xml:space="preserve">Unlike our current energy structure, which relies heavily on </w:t>
      </w:r>
      <w:r w:rsidR="00C92C65">
        <w:rPr>
          <w:sz w:val="24"/>
          <w:szCs w:val="24"/>
        </w:rPr>
        <w:t xml:space="preserve">well understood technology powered by </w:t>
      </w:r>
      <w:r w:rsidR="008B084C" w:rsidRPr="00651B98">
        <w:rPr>
          <w:sz w:val="24"/>
          <w:szCs w:val="24"/>
        </w:rPr>
        <w:t xml:space="preserve">fossil fuels, renewable energy depends on </w:t>
      </w:r>
      <w:r w:rsidR="00C92C65">
        <w:rPr>
          <w:sz w:val="24"/>
          <w:szCs w:val="24"/>
        </w:rPr>
        <w:t>new techniques and often a very limited</w:t>
      </w:r>
      <w:r w:rsidR="00C92C65" w:rsidRPr="00651B98">
        <w:rPr>
          <w:sz w:val="24"/>
          <w:szCs w:val="24"/>
        </w:rPr>
        <w:t xml:space="preserve"> </w:t>
      </w:r>
      <w:r w:rsidR="008B084C" w:rsidRPr="00651B98">
        <w:rPr>
          <w:sz w:val="24"/>
          <w:szCs w:val="24"/>
        </w:rPr>
        <w:t>understanding of the meteorological, solid Earth</w:t>
      </w:r>
      <w:r w:rsidR="00C92C65">
        <w:rPr>
          <w:sz w:val="24"/>
          <w:szCs w:val="24"/>
        </w:rPr>
        <w:t>,</w:t>
      </w:r>
      <w:r w:rsidR="008B084C" w:rsidRPr="00651B98">
        <w:rPr>
          <w:sz w:val="24"/>
          <w:szCs w:val="24"/>
        </w:rPr>
        <w:t xml:space="preserve"> and hydrological conditions.  </w:t>
      </w:r>
      <w:r w:rsidR="00843D5F" w:rsidRPr="00651B98">
        <w:rPr>
          <w:sz w:val="24"/>
          <w:szCs w:val="24"/>
        </w:rPr>
        <w:t>Key help assure</w:t>
      </w:r>
      <w:r w:rsidR="00C92C65">
        <w:rPr>
          <w:sz w:val="24"/>
          <w:szCs w:val="24"/>
        </w:rPr>
        <w:t xml:space="preserve"> </w:t>
      </w:r>
      <w:r w:rsidR="00843D5F" w:rsidRPr="00651B98">
        <w:rPr>
          <w:sz w:val="24"/>
          <w:szCs w:val="24"/>
        </w:rPr>
        <w:t xml:space="preserve">successful </w:t>
      </w:r>
      <w:r w:rsidR="00A67BB2">
        <w:rPr>
          <w:sz w:val="24"/>
          <w:szCs w:val="24"/>
        </w:rPr>
        <w:t>development</w:t>
      </w:r>
      <w:r w:rsidR="00843D5F" w:rsidRPr="00651B98">
        <w:rPr>
          <w:sz w:val="24"/>
          <w:szCs w:val="24"/>
        </w:rPr>
        <w:t xml:space="preserve"> of re</w:t>
      </w:r>
      <w:r w:rsidR="00752314" w:rsidRPr="00651B98">
        <w:rPr>
          <w:sz w:val="24"/>
          <w:szCs w:val="24"/>
        </w:rPr>
        <w:t>newable energy as a viable</w:t>
      </w:r>
      <w:r w:rsidR="00A67BB2">
        <w:rPr>
          <w:sz w:val="24"/>
          <w:szCs w:val="24"/>
        </w:rPr>
        <w:t>, long term</w:t>
      </w:r>
      <w:r w:rsidR="00752314" w:rsidRPr="00651B98">
        <w:rPr>
          <w:sz w:val="24"/>
          <w:szCs w:val="24"/>
        </w:rPr>
        <w:t xml:space="preserve"> energy source </w:t>
      </w:r>
      <w:r w:rsidR="00A67BB2">
        <w:rPr>
          <w:sz w:val="24"/>
          <w:szCs w:val="24"/>
        </w:rPr>
        <w:t>for society</w:t>
      </w:r>
      <w:r w:rsidR="00752314" w:rsidRPr="00651B98">
        <w:rPr>
          <w:sz w:val="24"/>
          <w:szCs w:val="24"/>
        </w:rPr>
        <w:t xml:space="preserve">.  </w:t>
      </w:r>
      <w:r w:rsidR="00372D22">
        <w:rPr>
          <w:sz w:val="24"/>
          <w:szCs w:val="24"/>
        </w:rPr>
        <w:t xml:space="preserve">The work required is </w:t>
      </w:r>
      <w:proofErr w:type="gramStart"/>
      <w:r w:rsidR="00372D22">
        <w:rPr>
          <w:sz w:val="24"/>
          <w:szCs w:val="24"/>
        </w:rPr>
        <w:t>formidable,</w:t>
      </w:r>
      <w:proofErr w:type="gramEnd"/>
      <w:r w:rsidR="00372D22">
        <w:rPr>
          <w:sz w:val="24"/>
          <w:szCs w:val="24"/>
        </w:rPr>
        <w:t xml:space="preserve"> however the research capabilities exist to address the problems outlined at this meeting.  New resources will be needed to address the most pressing problems.  The amount of funded required is considerably less than the economic benefits of investing appropriately in renewable energy systems.</w:t>
      </w:r>
      <w:r w:rsidR="00F35D09">
        <w:rPr>
          <w:sz w:val="24"/>
          <w:szCs w:val="24"/>
        </w:rPr>
        <w:t xml:space="preserve">  Briefly:  the challenges are formidable, the issues are important and there are scientists ready to address these challenges.</w:t>
      </w:r>
    </w:p>
    <w:p w:rsidR="003C4719" w:rsidRDefault="003C4719">
      <w:pPr>
        <w:rPr>
          <w:sz w:val="24"/>
          <w:szCs w:val="24"/>
        </w:rPr>
      </w:pPr>
    </w:p>
    <w:p w:rsidR="003C4719" w:rsidRPr="00CF5EBB" w:rsidRDefault="003C4719" w:rsidP="003C4719">
      <w:r w:rsidRPr="00CF5EBB">
        <w:rPr>
          <w:b/>
        </w:rPr>
        <w:t>Panelists:</w:t>
      </w:r>
      <w:r w:rsidRPr="00CF5EBB">
        <w:t xml:space="preserve">  Justin Sharp, </w:t>
      </w:r>
      <w:proofErr w:type="spellStart"/>
      <w:r w:rsidRPr="00CF5EBB">
        <w:t>Iberdrola</w:t>
      </w:r>
      <w:proofErr w:type="spellEnd"/>
      <w:r w:rsidRPr="00CF5EBB">
        <w:t xml:space="preserve">; </w:t>
      </w:r>
      <w:proofErr w:type="spellStart"/>
      <w:r w:rsidRPr="00CF5EBB">
        <w:t>Avi</w:t>
      </w:r>
      <w:proofErr w:type="spellEnd"/>
      <w:r w:rsidRPr="00CF5EBB">
        <w:t xml:space="preserve"> </w:t>
      </w:r>
      <w:proofErr w:type="spellStart"/>
      <w:r w:rsidRPr="00CF5EBB">
        <w:t>Gopstein</w:t>
      </w:r>
      <w:proofErr w:type="spellEnd"/>
      <w:r w:rsidRPr="00CF5EBB">
        <w:t xml:space="preserve">, DOE; Lawrence </w:t>
      </w:r>
      <w:proofErr w:type="spellStart"/>
      <w:r w:rsidRPr="00CF5EBB">
        <w:t>Friedl</w:t>
      </w:r>
      <w:proofErr w:type="spellEnd"/>
      <w:r w:rsidRPr="00CF5EBB">
        <w:t xml:space="preserve">, NASA; Chet </w:t>
      </w:r>
      <w:proofErr w:type="spellStart"/>
      <w:r w:rsidRPr="00CF5EBB">
        <w:t>Koblinski</w:t>
      </w:r>
      <w:proofErr w:type="spellEnd"/>
      <w:r w:rsidRPr="00CF5EBB">
        <w:t>, NOAA</w:t>
      </w:r>
    </w:p>
    <w:p w:rsidR="003C4719" w:rsidRPr="003C4719" w:rsidRDefault="003C4719">
      <w:proofErr w:type="gramStart"/>
      <w:r w:rsidRPr="00CF5EBB">
        <w:rPr>
          <w:b/>
        </w:rPr>
        <w:t>Organizing Committee:</w:t>
      </w:r>
      <w:r w:rsidRPr="00CF5EBB">
        <w:t xml:space="preserve">  Mike McElroy, Harvard; John Snow, U. Oklahoma; Justin Sharp, </w:t>
      </w:r>
      <w:proofErr w:type="spellStart"/>
      <w:r w:rsidRPr="00CF5EBB">
        <w:t>Iberdrola</w:t>
      </w:r>
      <w:proofErr w:type="spellEnd"/>
      <w:r w:rsidRPr="00CF5EBB">
        <w:t xml:space="preserve">; Bart McManus, Bonneville Power Administration; Len </w:t>
      </w:r>
      <w:proofErr w:type="spellStart"/>
      <w:r w:rsidRPr="00CF5EBB">
        <w:t>Pietrafesa</w:t>
      </w:r>
      <w:proofErr w:type="spellEnd"/>
      <w:r w:rsidRPr="00CF5EBB">
        <w:t>, North Carolina State University.</w:t>
      </w:r>
      <w:proofErr w:type="gramEnd"/>
      <w:r>
        <w:rPr>
          <w:sz w:val="24"/>
          <w:szCs w:val="24"/>
        </w:rPr>
        <w:t xml:space="preserve"> </w:t>
      </w:r>
    </w:p>
    <w:sectPr w:rsidR="003C4719" w:rsidRPr="003C4719" w:rsidSect="009C4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D5F"/>
    <w:rsid w:val="00122136"/>
    <w:rsid w:val="00146D0B"/>
    <w:rsid w:val="00290B7A"/>
    <w:rsid w:val="00372D22"/>
    <w:rsid w:val="003A7F68"/>
    <w:rsid w:val="003C4719"/>
    <w:rsid w:val="00427E2B"/>
    <w:rsid w:val="00490FA0"/>
    <w:rsid w:val="005440A5"/>
    <w:rsid w:val="005B6DB6"/>
    <w:rsid w:val="00613B65"/>
    <w:rsid w:val="00630A23"/>
    <w:rsid w:val="00651B98"/>
    <w:rsid w:val="00752314"/>
    <w:rsid w:val="0079177F"/>
    <w:rsid w:val="00843D5F"/>
    <w:rsid w:val="008B084C"/>
    <w:rsid w:val="009C4624"/>
    <w:rsid w:val="00A67BB2"/>
    <w:rsid w:val="00C745F1"/>
    <w:rsid w:val="00C75315"/>
    <w:rsid w:val="00C92C65"/>
    <w:rsid w:val="00D04BC4"/>
    <w:rsid w:val="00D92254"/>
    <w:rsid w:val="00E81D1E"/>
    <w:rsid w:val="00EE023B"/>
    <w:rsid w:val="00F11D12"/>
    <w:rsid w:val="00F35D09"/>
    <w:rsid w:val="00FD2CA4"/>
    <w:rsid w:val="00FE0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2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43D5F"/>
    <w:rPr>
      <w:rFonts w:ascii="Courier New" w:eastAsia="Times New Roman" w:hAnsi="Courier New" w:cs="Courier New"/>
      <w:sz w:val="20"/>
      <w:szCs w:val="20"/>
    </w:rPr>
  </w:style>
  <w:style w:type="paragraph" w:styleId="Caption">
    <w:name w:val="caption"/>
    <w:basedOn w:val="Normal"/>
    <w:next w:val="Normal"/>
    <w:uiPriority w:val="35"/>
    <w:unhideWhenUsed/>
    <w:qFormat/>
    <w:rsid w:val="00651B98"/>
    <w:rPr>
      <w:b/>
      <w:bCs/>
      <w:sz w:val="20"/>
      <w:szCs w:val="20"/>
    </w:rPr>
  </w:style>
  <w:style w:type="paragraph" w:styleId="BalloonText">
    <w:name w:val="Balloon Text"/>
    <w:basedOn w:val="Normal"/>
    <w:link w:val="BalloonTextChar"/>
    <w:uiPriority w:val="99"/>
    <w:semiHidden/>
    <w:unhideWhenUsed/>
    <w:rsid w:val="0061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F420-4E1F-4E05-B930-D8F0EDA2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betsy.weatherhead</dc:creator>
  <cp:keywords/>
  <dc:description/>
  <cp:lastModifiedBy>betsy.weatherhead</cp:lastModifiedBy>
  <cp:revision>4</cp:revision>
  <cp:lastPrinted>2009-12-07T16:18:00Z</cp:lastPrinted>
  <dcterms:created xsi:type="dcterms:W3CDTF">2010-01-05T18:48:00Z</dcterms:created>
  <dcterms:modified xsi:type="dcterms:W3CDTF">2010-01-05T18:51:00Z</dcterms:modified>
</cp:coreProperties>
</file>